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F" w14:textId="77777777" w:rsidR="004E387C" w:rsidRDefault="004E387C"/>
    <w:p w14:paraId="65688B2F" w14:textId="5A1CDE6B" w:rsidR="00E30EDC" w:rsidRPr="00157057" w:rsidRDefault="00157057" w:rsidP="00157057">
      <w:pPr>
        <w:autoSpaceDE w:val="0"/>
        <w:autoSpaceDN w:val="0"/>
        <w:adjustRightInd w:val="0"/>
        <w:jc w:val="center"/>
        <w:rPr>
          <w:rFonts w:ascii="Calibri" w:hAnsi="Calibri" w:cs="Courier New"/>
          <w:b/>
          <w:sz w:val="28"/>
          <w:szCs w:val="28"/>
          <w:lang w:eastAsia="en-GB"/>
        </w:rPr>
      </w:pPr>
      <w:r>
        <w:rPr>
          <w:rFonts w:ascii="Calibri" w:hAnsi="Calibri" w:cs="Courier New"/>
          <w:b/>
          <w:sz w:val="28"/>
          <w:szCs w:val="28"/>
          <w:lang w:eastAsia="en-GB"/>
        </w:rPr>
        <w:t>MANAGEMENT ACCOUNTANT</w:t>
      </w:r>
    </w:p>
    <w:p w14:paraId="76B08674" w14:textId="6CD06278" w:rsidR="00E30EDC" w:rsidRPr="00157057" w:rsidRDefault="00E30EDC" w:rsidP="00E30EDC">
      <w:pPr>
        <w:pStyle w:val="BodyText"/>
        <w:spacing w:after="100" w:afterAutospacing="1"/>
        <w:jc w:val="both"/>
        <w:rPr>
          <w:rFonts w:ascii="Montserrat" w:hAnsi="Montserrat"/>
          <w:sz w:val="20"/>
        </w:rPr>
      </w:pPr>
      <w:r w:rsidRPr="00157057">
        <w:rPr>
          <w:rFonts w:ascii="Montserrat" w:hAnsi="Montserrat"/>
          <w:sz w:val="20"/>
        </w:rPr>
        <w:t>Frontline’s talented people are what make us the successful business we are, at the forefront of driving innovation within a fast paced and dynamic industry.</w:t>
      </w:r>
    </w:p>
    <w:p w14:paraId="21E49B0C" w14:textId="77777777" w:rsidR="00157057" w:rsidRDefault="00E30EDC" w:rsidP="00157057">
      <w:pPr>
        <w:spacing w:after="100" w:afterAutospacing="1" w:line="276" w:lineRule="auto"/>
        <w:jc w:val="both"/>
        <w:rPr>
          <w:rFonts w:ascii="Montserrat" w:eastAsia="Calibri" w:hAnsi="Montserrat"/>
          <w:b/>
        </w:rPr>
      </w:pPr>
      <w:r w:rsidRPr="00157057">
        <w:rPr>
          <w:rStyle w:val="Strong"/>
          <w:rFonts w:ascii="Montserrat" w:hAnsi="Montserrat" w:cs="Arial"/>
          <w:b w:val="0"/>
          <w:bdr w:val="none" w:sz="0" w:space="0" w:color="auto" w:frame="1"/>
        </w:rPr>
        <w:t xml:space="preserve">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157057">
        <w:rPr>
          <w:rStyle w:val="Strong"/>
          <w:rFonts w:ascii="Montserrat" w:hAnsi="Montserrat" w:cs="Arial"/>
          <w:b w:val="0"/>
          <w:bdr w:val="none" w:sz="0" w:space="0" w:color="auto" w:frame="1"/>
        </w:rPr>
        <w:t>Haymarket</w:t>
      </w:r>
      <w:proofErr w:type="gramEnd"/>
      <w:r w:rsidRPr="00157057">
        <w:rPr>
          <w:rStyle w:val="Strong"/>
          <w:rFonts w:ascii="Montserrat" w:hAnsi="Montserrat" w:cs="Arial"/>
          <w:b w:val="0"/>
          <w:bdr w:val="none" w:sz="0" w:space="0" w:color="auto" w:frame="1"/>
        </w:rPr>
        <w:t xml:space="preserve"> and Immediate Media Co.</w:t>
      </w:r>
      <w:r w:rsidR="00157057">
        <w:rPr>
          <w:rFonts w:ascii="Montserrat" w:eastAsia="Calibri" w:hAnsi="Montserrat"/>
          <w:b/>
        </w:rPr>
        <w:t xml:space="preserve"> </w:t>
      </w:r>
    </w:p>
    <w:p w14:paraId="51DBB40B" w14:textId="03E922B1" w:rsidR="00157057" w:rsidRPr="00157057" w:rsidRDefault="00157057" w:rsidP="00157057">
      <w:pPr>
        <w:spacing w:after="100" w:afterAutospacing="1" w:line="276" w:lineRule="auto"/>
        <w:jc w:val="both"/>
        <w:rPr>
          <w:rFonts w:ascii="Montserrat" w:eastAsia="Calibri" w:hAnsi="Montserrat"/>
          <w:b/>
        </w:rPr>
      </w:pPr>
      <w:r w:rsidRPr="00157057">
        <w:rPr>
          <w:rFonts w:ascii="Montserrat" w:hAnsi="Montserrat" w:cstheme="minorHAnsi"/>
          <w:color w:val="333333"/>
          <w:lang w:eastAsia="en-GB"/>
        </w:rPr>
        <w:t xml:space="preserve">An exciting opportunity has become available to be the Management Accountant for Routes to Retail Ltd based at Stuart house, Peterborough.  This is offered as a full-time permanent position. </w:t>
      </w:r>
    </w:p>
    <w:p w14:paraId="7496E8ED" w14:textId="77777777" w:rsidR="00157057" w:rsidRPr="00157057" w:rsidRDefault="00157057" w:rsidP="00157057">
      <w:pPr>
        <w:shd w:val="clear" w:color="auto" w:fill="FFFFFF"/>
        <w:spacing w:after="150"/>
        <w:rPr>
          <w:rFonts w:ascii="Montserrat" w:hAnsi="Montserrat" w:cstheme="minorHAnsi"/>
          <w:color w:val="333333"/>
          <w:lang w:eastAsia="en-GB"/>
        </w:rPr>
      </w:pPr>
      <w:r w:rsidRPr="00157057">
        <w:rPr>
          <w:rFonts w:ascii="Montserrat" w:hAnsi="Montserrat" w:cstheme="minorHAnsi"/>
          <w:color w:val="333333"/>
          <w:lang w:eastAsia="en-GB"/>
        </w:rPr>
        <w:t xml:space="preserve">The role will cover core management accounts.  Including preparing the annual budget, three yearly forecasts for company revenues, overheads, and distribution costs.  </w:t>
      </w:r>
    </w:p>
    <w:p w14:paraId="5C72D19E" w14:textId="77777777" w:rsidR="00157057" w:rsidRPr="00157057" w:rsidRDefault="00157057" w:rsidP="00157057">
      <w:pPr>
        <w:shd w:val="clear" w:color="auto" w:fill="FFFFFF"/>
        <w:spacing w:after="150"/>
        <w:rPr>
          <w:rFonts w:ascii="Montserrat" w:hAnsi="Montserrat" w:cstheme="minorHAnsi"/>
          <w:color w:val="333333"/>
          <w:lang w:eastAsia="en-GB"/>
        </w:rPr>
      </w:pPr>
      <w:r w:rsidRPr="00157057">
        <w:rPr>
          <w:rFonts w:ascii="Montserrat" w:hAnsi="Montserrat" w:cstheme="minorHAnsi"/>
          <w:color w:val="333333"/>
          <w:lang w:eastAsia="en-GB"/>
        </w:rPr>
        <w:t xml:space="preserve">The successful candidate will be responsible for creating the monthly income statement, providing analysis to Business Directors and Senior Accountant.  </w:t>
      </w:r>
    </w:p>
    <w:p w14:paraId="3BE08E9D" w14:textId="77777777" w:rsidR="00157057" w:rsidRPr="00157057" w:rsidRDefault="00157057" w:rsidP="00157057">
      <w:pPr>
        <w:shd w:val="clear" w:color="auto" w:fill="FFFFFF"/>
        <w:spacing w:after="150"/>
        <w:jc w:val="both"/>
        <w:rPr>
          <w:rFonts w:ascii="Montserrat" w:hAnsi="Montserrat" w:cstheme="minorHAnsi"/>
          <w:color w:val="333333"/>
          <w:lang w:eastAsia="en-GB"/>
        </w:rPr>
      </w:pPr>
      <w:r w:rsidRPr="00157057">
        <w:rPr>
          <w:rFonts w:ascii="Montserrat" w:hAnsi="Montserrat" w:cstheme="minorHAnsi"/>
          <w:color w:val="333333"/>
          <w:lang w:eastAsia="en-GB"/>
        </w:rPr>
        <w:t>Routes to Retail is a growing business, the successful candidate will need to work closely with senior leaders to onboard new commercial agreements, establishing robust financial controls while helping to systemise processes for team members to follow.  The ideal candidate will also be required to investigate current manual processes undertaken by the finance team and explore ergonomic solutions with internal stakeholders.</w:t>
      </w:r>
    </w:p>
    <w:p w14:paraId="30CBEC4F" w14:textId="77777777" w:rsidR="00157057" w:rsidRPr="00157057" w:rsidRDefault="00157057" w:rsidP="00157057">
      <w:pPr>
        <w:shd w:val="clear" w:color="auto" w:fill="FFFFFF"/>
        <w:spacing w:after="150"/>
        <w:rPr>
          <w:rFonts w:ascii="Montserrat" w:hAnsi="Montserrat" w:cstheme="minorHAnsi"/>
          <w:color w:val="333333"/>
          <w:lang w:eastAsia="en-GB"/>
        </w:rPr>
      </w:pPr>
      <w:r w:rsidRPr="00157057">
        <w:rPr>
          <w:rFonts w:ascii="Montserrat" w:hAnsi="Montserrat" w:cstheme="minorHAnsi"/>
          <w:color w:val="333333"/>
          <w:lang w:eastAsia="en-GB"/>
        </w:rPr>
        <w:t>The Ideal applicant will be able to demonstrate:</w:t>
      </w:r>
    </w:p>
    <w:p w14:paraId="1A357349" w14:textId="77777777" w:rsidR="00157057" w:rsidRPr="00157057" w:rsidRDefault="00157057" w:rsidP="00157057">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Strong Excel Skills.</w:t>
      </w:r>
    </w:p>
    <w:p w14:paraId="0F94702B" w14:textId="77777777" w:rsidR="00157057" w:rsidRPr="00157057" w:rsidRDefault="00157057" w:rsidP="00157057">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Ability to communicate at all levels.</w:t>
      </w:r>
    </w:p>
    <w:p w14:paraId="4C9FE162" w14:textId="77777777" w:rsidR="00157057" w:rsidRPr="00157057" w:rsidRDefault="00157057" w:rsidP="00157057">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Successful implementation of financial controls in a business environment.</w:t>
      </w:r>
    </w:p>
    <w:p w14:paraId="2C965C8C" w14:textId="77777777" w:rsidR="00157057" w:rsidRPr="00157057" w:rsidRDefault="00157057" w:rsidP="00157057">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Ability to meet strict deadlines.</w:t>
      </w:r>
    </w:p>
    <w:p w14:paraId="1F692893" w14:textId="77777777" w:rsidR="00157057" w:rsidRPr="00157057" w:rsidRDefault="00157057" w:rsidP="00157057">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Ownership of financial processes.</w:t>
      </w:r>
    </w:p>
    <w:p w14:paraId="20464E58" w14:textId="77777777" w:rsidR="00157057" w:rsidRPr="00157057" w:rsidRDefault="00157057" w:rsidP="00157057">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 xml:space="preserve">Delivery of internal process training to peers. </w:t>
      </w:r>
    </w:p>
    <w:p w14:paraId="44384FA0" w14:textId="77777777" w:rsidR="00157057" w:rsidRPr="00157057" w:rsidRDefault="00157057" w:rsidP="00157057">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Excellent attention to detail.</w:t>
      </w:r>
    </w:p>
    <w:p w14:paraId="3F5375CE" w14:textId="77777777" w:rsidR="00157057" w:rsidRPr="00157057" w:rsidRDefault="00157057" w:rsidP="00157057">
      <w:pPr>
        <w:numPr>
          <w:ilvl w:val="0"/>
          <w:numId w:val="10"/>
        </w:numPr>
        <w:shd w:val="clear" w:color="auto" w:fill="FFFFFF"/>
        <w:spacing w:after="200" w:line="276" w:lineRule="auto"/>
        <w:contextualSpacing/>
        <w:rPr>
          <w:rFonts w:ascii="Montserrat" w:hAnsi="Montserrat" w:cstheme="minorHAnsi"/>
          <w:color w:val="333333"/>
          <w:lang w:eastAsia="en-GB"/>
        </w:rPr>
      </w:pPr>
      <w:r w:rsidRPr="00157057">
        <w:rPr>
          <w:rFonts w:ascii="Montserrat" w:hAnsi="Montserrat" w:cstheme="minorHAnsi"/>
          <w:color w:val="333333"/>
          <w:lang w:eastAsia="en-GB"/>
        </w:rPr>
        <w:t>Strong organisational skills.</w:t>
      </w:r>
    </w:p>
    <w:p w14:paraId="7FDB4104" w14:textId="77777777" w:rsidR="00157057" w:rsidRPr="00157057" w:rsidRDefault="00157057" w:rsidP="00157057">
      <w:pPr>
        <w:numPr>
          <w:ilvl w:val="0"/>
          <w:numId w:val="10"/>
        </w:numPr>
        <w:shd w:val="clear" w:color="auto" w:fill="FFFFFF"/>
        <w:spacing w:after="200" w:line="276" w:lineRule="auto"/>
        <w:contextualSpacing/>
        <w:rPr>
          <w:rFonts w:ascii="Montserrat" w:hAnsi="Montserrat" w:cstheme="minorHAnsi"/>
          <w:color w:val="333333"/>
          <w:lang w:eastAsia="en-GB"/>
        </w:rPr>
      </w:pPr>
      <w:r w:rsidRPr="00157057">
        <w:rPr>
          <w:rFonts w:ascii="Montserrat" w:hAnsi="Montserrat" w:cstheme="minorHAnsi"/>
          <w:color w:val="333333"/>
          <w:lang w:eastAsia="en-GB"/>
        </w:rPr>
        <w:t>5 years’ experience in management accounts/financial accounts.</w:t>
      </w:r>
    </w:p>
    <w:p w14:paraId="65A20DA1" w14:textId="2B2B7739" w:rsidR="00677A1E" w:rsidRPr="00157057" w:rsidRDefault="00157057" w:rsidP="004E387C">
      <w:pPr>
        <w:widowControl w:val="0"/>
        <w:numPr>
          <w:ilvl w:val="0"/>
          <w:numId w:val="10"/>
        </w:numPr>
        <w:autoSpaceDE w:val="0"/>
        <w:autoSpaceDN w:val="0"/>
        <w:adjustRightInd w:val="0"/>
        <w:spacing w:after="200" w:line="276" w:lineRule="auto"/>
        <w:jc w:val="both"/>
        <w:outlineLvl w:val="0"/>
        <w:rPr>
          <w:rFonts w:ascii="Montserrat" w:hAnsi="Montserrat" w:cstheme="minorHAnsi"/>
          <w:color w:val="333333"/>
          <w:lang w:eastAsia="en-GB"/>
        </w:rPr>
      </w:pPr>
      <w:r w:rsidRPr="00157057">
        <w:rPr>
          <w:rFonts w:ascii="Montserrat" w:hAnsi="Montserrat" w:cstheme="minorHAnsi"/>
          <w:color w:val="333333"/>
          <w:lang w:eastAsia="en-GB"/>
        </w:rPr>
        <w:t xml:space="preserve">Fully qualified CIMA or ACCA accountant. </w:t>
      </w:r>
    </w:p>
    <w:p w14:paraId="6D94336C" w14:textId="28EECADA" w:rsidR="00157057" w:rsidRPr="00157057" w:rsidRDefault="00157057" w:rsidP="00157057">
      <w:pPr>
        <w:pStyle w:val="BodyText"/>
        <w:jc w:val="both"/>
        <w:rPr>
          <w:rFonts w:ascii="Montserrat" w:hAnsi="Montserrat" w:cstheme="minorHAnsi"/>
          <w:sz w:val="20"/>
        </w:rPr>
      </w:pPr>
      <w:r w:rsidRPr="00157057">
        <w:rPr>
          <w:rFonts w:ascii="Montserrat" w:hAnsi="Montserrat" w:cstheme="minorHAnsi"/>
          <w:sz w:val="20"/>
        </w:rPr>
        <w:t>If you feel you want to work in a dynamic and exciting environment, please send your CV along with a covering letter</w:t>
      </w:r>
      <w:r w:rsidRPr="00157057">
        <w:rPr>
          <w:rFonts w:ascii="Montserrat" w:hAnsi="Montserrat" w:cstheme="minorHAnsi"/>
          <w:b/>
          <w:sz w:val="20"/>
        </w:rPr>
        <w:t xml:space="preserve"> </w:t>
      </w:r>
      <w:r w:rsidRPr="00B24982">
        <w:rPr>
          <w:rFonts w:ascii="Montserrat" w:hAnsi="Montserrat" w:cstheme="minorHAnsi"/>
          <w:bCs/>
          <w:sz w:val="20"/>
        </w:rPr>
        <w:t>to</w:t>
      </w:r>
      <w:r w:rsidR="00B24982">
        <w:rPr>
          <w:rFonts w:ascii="Montserrat" w:hAnsi="Montserrat" w:cstheme="minorHAnsi"/>
          <w:sz w:val="20"/>
        </w:rPr>
        <w:t xml:space="preserve">: </w:t>
      </w:r>
      <w:hyperlink r:id="rId7" w:history="1">
        <w:r w:rsidR="00B24982" w:rsidRPr="00B24982">
          <w:rPr>
            <w:rFonts w:ascii="Montserrat" w:hAnsi="Montserrat" w:cs="Courier New"/>
            <w:color w:val="0000FF" w:themeColor="hyperlink"/>
            <w:sz w:val="20"/>
            <w:u w:val="single"/>
            <w:lang w:val="en-GB" w:eastAsia="en-GB"/>
          </w:rPr>
          <w:t>https://app.smartrecruitonli</w:t>
        </w:r>
        <w:r w:rsidR="00B24982" w:rsidRPr="00B24982">
          <w:rPr>
            <w:rFonts w:ascii="Montserrat" w:hAnsi="Montserrat" w:cs="Courier New"/>
            <w:color w:val="0000FF" w:themeColor="hyperlink"/>
            <w:sz w:val="20"/>
            <w:u w:val="single"/>
            <w:lang w:val="en-GB" w:eastAsia="en-GB"/>
          </w:rPr>
          <w:t>ne.com/p/job/Management-Accountant-24023</w:t>
        </w:r>
      </w:hyperlink>
      <w:r w:rsidR="00B24982">
        <w:rPr>
          <w:rFonts w:ascii="Montserrat" w:hAnsi="Montserrat" w:cs="Courier New"/>
          <w:sz w:val="20"/>
          <w:lang w:val="en-GB" w:eastAsia="en-GB"/>
        </w:rPr>
        <w:t xml:space="preserve"> </w:t>
      </w:r>
    </w:p>
    <w:p w14:paraId="6985AA5F" w14:textId="77777777" w:rsidR="00157057" w:rsidRPr="00157057" w:rsidRDefault="00157057" w:rsidP="00157057">
      <w:pPr>
        <w:pStyle w:val="BodyText"/>
        <w:jc w:val="both"/>
        <w:rPr>
          <w:rFonts w:ascii="Montserrat" w:hAnsi="Montserrat"/>
          <w:sz w:val="20"/>
        </w:rPr>
      </w:pPr>
    </w:p>
    <w:p w14:paraId="65A20DB0" w14:textId="208D9E84" w:rsidR="00677A1E" w:rsidRPr="00157057" w:rsidRDefault="00157057" w:rsidP="004E387C">
      <w:pPr>
        <w:pStyle w:val="BodyText"/>
        <w:jc w:val="both"/>
        <w:rPr>
          <w:rFonts w:ascii="Montserrat" w:hAnsi="Montserrat"/>
          <w:sz w:val="20"/>
        </w:rPr>
      </w:pPr>
      <w:r w:rsidRPr="00157057">
        <w:rPr>
          <w:rFonts w:ascii="Montserrat" w:hAnsi="Montserrat"/>
          <w:b/>
          <w:sz w:val="20"/>
        </w:rPr>
        <w:t xml:space="preserve">                                                   The deadline for applications is</w:t>
      </w:r>
      <w:r>
        <w:rPr>
          <w:rFonts w:ascii="Montserrat" w:hAnsi="Montserrat"/>
          <w:b/>
          <w:sz w:val="20"/>
        </w:rPr>
        <w:t xml:space="preserve"> Friday 18</w:t>
      </w:r>
      <w:r w:rsidRPr="00157057">
        <w:rPr>
          <w:rFonts w:ascii="Montserrat" w:hAnsi="Montserrat"/>
          <w:b/>
          <w:sz w:val="20"/>
          <w:vertAlign w:val="superscript"/>
        </w:rPr>
        <w:t>th</w:t>
      </w:r>
      <w:r>
        <w:rPr>
          <w:rFonts w:ascii="Montserrat" w:hAnsi="Montserrat"/>
          <w:b/>
          <w:sz w:val="20"/>
        </w:rPr>
        <w:t xml:space="preserve"> June </w:t>
      </w: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0DBB" w14:textId="77777777" w:rsidR="00DC71EB" w:rsidRDefault="00DC71EB">
      <w:r>
        <w:separator/>
      </w:r>
    </w:p>
  </w:endnote>
  <w:endnote w:type="continuationSeparator" w:id="0">
    <w:p w14:paraId="65A20DBC" w14:textId="77777777" w:rsidR="00DC71EB" w:rsidRDefault="00D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DB9" w14:textId="77777777" w:rsidR="00DC71EB" w:rsidRDefault="00DC71EB">
      <w:r>
        <w:separator/>
      </w:r>
    </w:p>
  </w:footnote>
  <w:footnote w:type="continuationSeparator" w:id="0">
    <w:p w14:paraId="65A20DBA" w14:textId="77777777" w:rsidR="00DC71EB" w:rsidRDefault="00DC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26969"/>
    <w:multiLevelType w:val="hybridMultilevel"/>
    <w:tmpl w:val="6166E9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57057"/>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24982"/>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5841"/>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Management-Accountant-24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3</TotalTime>
  <Pages>1</Pages>
  <Words>316</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3</cp:revision>
  <cp:lastPrinted>2013-12-12T15:38:00Z</cp:lastPrinted>
  <dcterms:created xsi:type="dcterms:W3CDTF">2021-06-07T10:10:00Z</dcterms:created>
  <dcterms:modified xsi:type="dcterms:W3CDTF">2021-06-07T12:53:00Z</dcterms:modified>
</cp:coreProperties>
</file>